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CB" w:rsidRDefault="003A51CB" w:rsidP="003A51CB">
      <w:pPr>
        <w:pStyle w:val="KeinLeerraum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Ethylacetat</w:t>
      </w:r>
      <w:proofErr w:type="spellEnd"/>
    </w:p>
    <w:p w:rsidR="003A51CB" w:rsidRPr="003A51CB" w:rsidRDefault="003A51CB" w:rsidP="003A51CB">
      <w:pPr>
        <w:pStyle w:val="KeinLeerraum"/>
        <w:rPr>
          <w:sz w:val="16"/>
          <w:szCs w:val="16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4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8</w:t>
      </w: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vertAlign w:val="subscript"/>
        </w:rPr>
        <w:t>2</w:t>
      </w:r>
    </w:p>
    <w:p w:rsidR="003A51CB" w:rsidRDefault="003A51CB" w:rsidP="003A51CB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[141-78-6]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3A51CB" w:rsidRDefault="003A51CB" w:rsidP="003A51CB">
      <w:pPr>
        <w:pStyle w:val="KeinLeerraum"/>
        <w:rPr>
          <w:rFonts w:ascii="Arial" w:hAnsi="Arial" w:cs="Arial"/>
        </w:rPr>
      </w:pPr>
    </w:p>
    <w:p w:rsidR="003A51CB" w:rsidRDefault="003A51CB" w:rsidP="003A51CB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6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690F"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3A51CB" w:rsidRPr="003A51CB" w:rsidRDefault="003A51CB" w:rsidP="003A5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1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1CB" w:rsidRDefault="003A51CB" w:rsidP="003A51CB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3A51CB" w:rsidRPr="003A51CB" w:rsidRDefault="003A51CB" w:rsidP="003A51CB">
      <w:pPr>
        <w:pStyle w:val="KeinLeerraum"/>
        <w:rPr>
          <w:rFonts w:ascii="Arial" w:hAnsi="Arial" w:cs="Arial"/>
        </w:rPr>
      </w:pPr>
      <w:r w:rsidRPr="003A51CB">
        <w:rPr>
          <w:rFonts w:ascii="Arial" w:hAnsi="Arial" w:cs="Arial"/>
        </w:rPr>
        <w:t>H225: Flüssigkeit und Dampf leicht entzündbar.</w:t>
      </w:r>
      <w:r w:rsidRPr="003A51CB">
        <w:rPr>
          <w:rFonts w:ascii="Arial" w:hAnsi="Arial" w:cs="Arial"/>
        </w:rPr>
        <w:br/>
        <w:t>H319: Verursacht schwere Augenreizung.</w:t>
      </w:r>
      <w:r w:rsidRPr="003A51CB">
        <w:rPr>
          <w:rFonts w:ascii="Arial" w:hAnsi="Arial" w:cs="Arial"/>
        </w:rPr>
        <w:br/>
        <w:t>H336: Kann Schläfrigkeit und Benommenheit verursachen.</w:t>
      </w:r>
      <w:r w:rsidRPr="003A51CB">
        <w:rPr>
          <w:rFonts w:ascii="Arial" w:hAnsi="Arial" w:cs="Arial"/>
        </w:rPr>
        <w:br/>
        <w:t>EUH066: Wiederholter Kontakt kann zu spröder oder rissiger Haut führen.</w:t>
      </w:r>
    </w:p>
    <w:p w:rsidR="003A51CB" w:rsidRPr="003A51CB" w:rsidRDefault="003A51CB" w:rsidP="003A51CB">
      <w:pPr>
        <w:pStyle w:val="KeinLeerraum"/>
        <w:rPr>
          <w:rFonts w:ascii="Arial" w:hAnsi="Arial" w:cs="Arial"/>
        </w:rPr>
      </w:pPr>
    </w:p>
    <w:p w:rsidR="003A51CB" w:rsidRPr="003A51CB" w:rsidRDefault="003A51CB" w:rsidP="003A51CB">
      <w:pPr>
        <w:pStyle w:val="KeinLeerraum"/>
        <w:rPr>
          <w:rFonts w:ascii="Arial" w:hAnsi="Arial" w:cs="Arial"/>
          <w:b/>
        </w:rPr>
      </w:pPr>
      <w:r w:rsidRPr="003A51CB">
        <w:rPr>
          <w:rFonts w:ascii="Arial" w:hAnsi="Arial" w:cs="Arial"/>
          <w:b/>
        </w:rPr>
        <w:t>P-Sätze:</w:t>
      </w:r>
    </w:p>
    <w:p w:rsidR="003A51CB" w:rsidRPr="003A51CB" w:rsidRDefault="003A51CB" w:rsidP="003A51CB">
      <w:pPr>
        <w:pStyle w:val="KeinLeerraum"/>
        <w:rPr>
          <w:rFonts w:ascii="Arial" w:hAnsi="Arial" w:cs="Arial"/>
        </w:rPr>
      </w:pPr>
      <w:r w:rsidRPr="003A51CB">
        <w:rPr>
          <w:rFonts w:ascii="Arial" w:hAnsi="Arial" w:cs="Arial"/>
        </w:rPr>
        <w:t>P210: Von Hitze/Funken/offener Flamme/heißen Oberflächen fernhalten. Nicht rauchen.</w:t>
      </w:r>
      <w:r w:rsidRPr="003A51CB">
        <w:rPr>
          <w:rFonts w:ascii="Arial" w:hAnsi="Arial" w:cs="Arial"/>
        </w:rPr>
        <w:br/>
        <w:t xml:space="preserve">P240: Behälter und zu </w:t>
      </w:r>
      <w:proofErr w:type="spellStart"/>
      <w:r w:rsidRPr="003A51CB">
        <w:rPr>
          <w:rFonts w:ascii="Arial" w:hAnsi="Arial" w:cs="Arial"/>
        </w:rPr>
        <w:t>befüllende</w:t>
      </w:r>
      <w:proofErr w:type="spellEnd"/>
      <w:r w:rsidRPr="003A51CB">
        <w:rPr>
          <w:rFonts w:ascii="Arial" w:hAnsi="Arial" w:cs="Arial"/>
        </w:rPr>
        <w:t xml:space="preserve"> Anlage erden.</w:t>
      </w:r>
      <w:r w:rsidRPr="003A51CB">
        <w:rPr>
          <w:rFonts w:ascii="Arial" w:hAnsi="Arial" w:cs="Arial"/>
        </w:rPr>
        <w:br/>
        <w:t>P305 + P351 + P338: BEI KONTAKT MIT DEN AUGEN: Einige Minuten lang behutsam mit Wasser spülen. Vorhandene Kontaktlinsen nach Möglichkeit entfernen. Weiter spülen.</w:t>
      </w:r>
    </w:p>
    <w:p w:rsidR="003A51CB" w:rsidRPr="0060690F" w:rsidRDefault="003A51CB" w:rsidP="003A51CB">
      <w:pPr>
        <w:pStyle w:val="KeinLeerraum"/>
        <w:rPr>
          <w:rFonts w:ascii="Arial" w:hAnsi="Arial" w:cs="Arial"/>
        </w:rPr>
      </w:pPr>
    </w:p>
    <w:p w:rsidR="003A51CB" w:rsidRPr="0060690F" w:rsidRDefault="003A51CB" w:rsidP="003A51CB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Lagerklasse:  3 Entzündliche flüssige Stoffe</w:t>
      </w:r>
    </w:p>
    <w:p w:rsidR="003A51CB" w:rsidRPr="0060690F" w:rsidRDefault="003A51CB" w:rsidP="003A51CB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WGK: 1 schwach wassergefährdend</w:t>
      </w:r>
    </w:p>
    <w:p w:rsidR="009F45C8" w:rsidRDefault="009F45C8" w:rsidP="003A51CB">
      <w:pPr>
        <w:pStyle w:val="KeinLeerraum"/>
      </w:pPr>
    </w:p>
    <w:sectPr w:rsidR="009F45C8" w:rsidSect="009F4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2EE2"/>
    <w:rsid w:val="003A51CB"/>
    <w:rsid w:val="00592EE2"/>
    <w:rsid w:val="0066450B"/>
    <w:rsid w:val="009070A5"/>
    <w:rsid w:val="009F45C8"/>
    <w:rsid w:val="00CC2E12"/>
    <w:rsid w:val="00DE3E3C"/>
    <w:rsid w:val="00F3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5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92EE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574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6</cp:revision>
  <dcterms:created xsi:type="dcterms:W3CDTF">2009-03-24T07:50:00Z</dcterms:created>
  <dcterms:modified xsi:type="dcterms:W3CDTF">2010-09-17T08:50:00Z</dcterms:modified>
</cp:coreProperties>
</file>